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ANEXO VI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AUTORIZAÇÃO COMPLEMENTAR AO CONTRATO N° XX/2026 PARA O USO DE CONTA VINCULADA E DE PAGAMENTO DIRETO</w:t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(INTEGRA O PREGÃO ELETRÔNICO Nº 359/2026 - UASG 158141)</w:t>
      </w:r>
    </w:p>
    <w:p w:rsidR="00000000" w:rsidDel="00000000" w:rsidP="00000000" w:rsidRDefault="00000000" w:rsidRPr="00000000" w14:paraId="00000007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_____________________________________________ (identificação do licitante), inscrita no CNPJ no _______________, por intermédio de seu representante legal, o Sr. ___________________________ (nome do representante), portador da Cédula de Identidade RG no _______________ e do CPF no _______________, AUTORIZA o(a) (Nome do Órgão ou Entidade promotora da licitação), para os fins do Anexo VII-B da Instrução Normativa n° 05, de 26/05/2017, da Secretaria de Gestão do Ministério do Planejamento, Desenvolvimento e Gestão e dos dispositivos correspondentes do Pregão Eletrônico nº 359/2026:</w:t>
      </w:r>
    </w:p>
    <w:p w:rsidR="00000000" w:rsidDel="00000000" w:rsidP="00000000" w:rsidRDefault="00000000" w:rsidRPr="00000000" w14:paraId="0000000D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cabíveis.</w:t>
      </w:r>
    </w:p>
    <w:p w:rsidR="00000000" w:rsidDel="00000000" w:rsidP="00000000" w:rsidRDefault="00000000" w:rsidRPr="00000000" w14:paraId="0000000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2) que sejam provisionados valores para o pagamento dos trabalhadores alocados na execução do contrato e depositados em conta corrente vinculada, bloqueada para movimentação, e aberta em nome da empresa (indicar o nome da empresa) junto a instituição bancária oficial, cuja movimentação dependerá de autorização prévia da(o) (Nome do Órgão ou Entidade promotora da licitação), que também terá permanente autorização para acessar e conhecer os respectivos saldos e extratos, independentemente de qualquer intervenção da titular da conta.</w:t>
      </w:r>
    </w:p>
    <w:p w:rsidR="00000000" w:rsidDel="00000000" w:rsidP="00000000" w:rsidRDefault="00000000" w:rsidRPr="00000000" w14:paraId="00000011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contratual.</w:t>
      </w:r>
    </w:p>
    <w:p w:rsidR="00000000" w:rsidDel="00000000" w:rsidP="00000000" w:rsidRDefault="00000000" w:rsidRPr="00000000" w14:paraId="00000013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_______________________, _____ de ____________ de 2026.</w:t>
      </w:r>
    </w:p>
    <w:p w:rsidR="00000000" w:rsidDel="00000000" w:rsidP="00000000" w:rsidRDefault="00000000" w:rsidRPr="00000000" w14:paraId="00000017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right"/>
        <w:rPr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ASSINATURA DO REPRESENTANTE LEGAL</w:t>
      </w:r>
    </w:p>
    <w:p w:rsidR="00000000" w:rsidDel="00000000" w:rsidP="00000000" w:rsidRDefault="00000000" w:rsidRPr="00000000" w14:paraId="0000001C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 CARIMBO DA EMPRESA</w:t>
      </w:r>
    </w:p>
    <w:p w:rsidR="00000000" w:rsidDel="00000000" w:rsidP="00000000" w:rsidRDefault="00000000" w:rsidRPr="00000000" w14:paraId="0000001D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709" w:top="1440" w:left="1440" w:right="1440" w:header="14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pacing w:after="288" w:before="288" w:line="312" w:lineRule="auto"/>
      <w:jc w:val="center"/>
      <w:rPr>
        <w:color w:val="666666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after="288" w:before="288" w:line="312" w:lineRule="auto"/>
      <w:jc w:val="center"/>
      <w:rPr>
        <w:b w:val="1"/>
        <w:bCs w:val="1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hARrzwWU7Aj0vKAb5npQYacBFQ==">CgMxLjAyCGguZ2pkZ3hzOAByITF6TTdJWUZpVEc0NHExLWVPbVR5VWlCUzluaVRCLUxFMw==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